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BB0FB" w14:textId="53B00231" w:rsidR="008C5E7F" w:rsidRDefault="008C5E7F" w:rsidP="008C5E7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TSG-RAN2#131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7F3597" w:rsidRPr="007F3597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R2-2505464</w:t>
      </w:r>
      <w:bookmarkStart w:id="0" w:name="_GoBack"/>
      <w:bookmarkEnd w:id="0"/>
    </w:p>
    <w:p w14:paraId="4A24B8CD" w14:textId="2C49D3AF" w:rsidR="005F4618" w:rsidRDefault="00781450" w:rsidP="008C5E7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373678">
        <w:rPr>
          <w:rFonts w:eastAsia="바탕체" w:cs="Arial"/>
          <w:b/>
          <w:noProof/>
          <w:color w:val="000000" w:themeColor="text1"/>
          <w:sz w:val="24"/>
          <w:lang w:eastAsia="ko-KR"/>
        </w:rPr>
        <w:t>B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e</w:t>
      </w:r>
      <w:r w:rsidRPr="00373678">
        <w:rPr>
          <w:rFonts w:eastAsia="바탕체" w:cs="Arial"/>
          <w:b/>
          <w:noProof/>
          <w:color w:val="000000" w:themeColor="text1"/>
          <w:sz w:val="24"/>
          <w:lang w:eastAsia="ko-KR"/>
        </w:rPr>
        <w:t>ngal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uru</w:t>
      </w:r>
      <w:r w:rsidR="008C5E7F" w:rsidRPr="00373678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India, </w:t>
      </w:r>
      <w:r w:rsidR="008C5E7F">
        <w:rPr>
          <w:rFonts w:cs="Arial"/>
          <w:b/>
          <w:noProof/>
          <w:color w:val="000000" w:themeColor="text1"/>
          <w:sz w:val="24"/>
        </w:rPr>
        <w:t>25</w:t>
      </w:r>
      <w:r w:rsidR="008C5E7F"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 w:rsidR="008C5E7F">
        <w:rPr>
          <w:rFonts w:cs="Arial"/>
          <w:b/>
          <w:noProof/>
          <w:color w:val="000000" w:themeColor="text1"/>
          <w:sz w:val="24"/>
        </w:rPr>
        <w:t>Aug – 29th Aug, 2025</w:t>
      </w:r>
      <w:r w:rsidR="00153F42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28155816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F7304">
        <w:rPr>
          <w:rFonts w:ascii="Arial" w:hAnsi="Arial" w:cs="Arial"/>
          <w:color w:val="000000" w:themeColor="text1"/>
          <w:sz w:val="24"/>
          <w:lang w:val="en-US" w:eastAsia="ko-KR"/>
        </w:rPr>
        <w:t>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731BF3AB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BD147B" w:rsidRPr="00BD147B">
        <w:rPr>
          <w:rFonts w:ascii="Arial" w:hAnsi="Arial" w:cs="Arial"/>
          <w:color w:val="000000" w:themeColor="text1"/>
          <w:sz w:val="24"/>
          <w:lang w:val="en-US"/>
        </w:rPr>
        <w:t>Discussion on UEI beam reporting impact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79ECBE40" w14:textId="77777777" w:rsidR="00197651" w:rsidRDefault="00785C33" w:rsidP="001B3BB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post e-mail discussion </w:t>
      </w:r>
      <w:r>
        <w:rPr>
          <w:rFonts w:ascii="Arial" w:hAnsi="Arial" w:cs="Arial"/>
          <w:color w:val="000000" w:themeColor="text1"/>
          <w:lang w:val="en-US" w:eastAsia="ko-KR"/>
        </w:rPr>
        <w:t xml:space="preserve">[1], </w:t>
      </w:r>
      <w:r w:rsidR="008D73C3">
        <w:rPr>
          <w:rFonts w:ascii="Arial" w:hAnsi="Arial" w:cs="Arial"/>
          <w:color w:val="000000" w:themeColor="text1"/>
          <w:lang w:val="en-US" w:eastAsia="ko-KR"/>
        </w:rPr>
        <w:t>open</w:t>
      </w:r>
      <w:r>
        <w:rPr>
          <w:rFonts w:ascii="Arial" w:hAnsi="Arial" w:cs="Arial"/>
          <w:color w:val="000000" w:themeColor="text1"/>
          <w:lang w:val="en-US" w:eastAsia="ko-KR"/>
        </w:rPr>
        <w:t xml:space="preserve"> issues </w:t>
      </w:r>
      <w:r w:rsidR="008D73C3">
        <w:rPr>
          <w:rFonts w:ascii="Arial" w:hAnsi="Arial" w:cs="Arial"/>
          <w:color w:val="000000" w:themeColor="text1"/>
          <w:lang w:val="en-US" w:eastAsia="ko-KR"/>
        </w:rPr>
        <w:t>were</w:t>
      </w:r>
      <w:r>
        <w:rPr>
          <w:rFonts w:ascii="Arial" w:hAnsi="Arial" w:cs="Arial"/>
          <w:color w:val="000000" w:themeColor="text1"/>
          <w:lang w:val="en-US" w:eastAsia="ko-KR"/>
        </w:rPr>
        <w:t xml:space="preserve"> discussed, </w:t>
      </w:r>
      <w:r w:rsidR="00683C34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="00197651">
        <w:rPr>
          <w:rFonts w:ascii="Arial" w:hAnsi="Arial" w:cs="Arial"/>
          <w:color w:val="000000" w:themeColor="text1"/>
          <w:lang w:val="en-US" w:eastAsia="ko-KR"/>
        </w:rPr>
        <w:t xml:space="preserve">RAN2 made some </w:t>
      </w:r>
      <w:r w:rsidR="00683C34">
        <w:rPr>
          <w:rFonts w:ascii="Arial" w:hAnsi="Arial" w:cs="Arial"/>
          <w:color w:val="000000" w:themeColor="text1"/>
          <w:lang w:val="en-US" w:eastAsia="ko-KR"/>
        </w:rPr>
        <w:t>consensus for almost issues</w:t>
      </w:r>
      <w:r w:rsidR="00197651">
        <w:rPr>
          <w:rFonts w:ascii="Arial" w:hAnsi="Arial" w:cs="Arial"/>
          <w:color w:val="000000" w:themeColor="text1"/>
          <w:lang w:val="en-US" w:eastAsia="ko-KR"/>
        </w:rPr>
        <w:t>, but some issue seems to need further discussion.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108ED099" w14:textId="56FF5E74" w:rsidR="001B3BB9" w:rsidRPr="00CD00C3" w:rsidRDefault="001B3BB9" w:rsidP="001B3BB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 w:rsidR="00CF74EB">
        <w:rPr>
          <w:rFonts w:ascii="Arial" w:hAnsi="Arial" w:cs="Arial"/>
          <w:color w:val="000000" w:themeColor="text1"/>
          <w:lang w:val="en-US" w:eastAsia="ko-KR"/>
        </w:rPr>
        <w:t xml:space="preserve">n this contribution, we </w:t>
      </w:r>
      <w:r w:rsidR="00A6324C">
        <w:rPr>
          <w:rFonts w:ascii="Arial" w:hAnsi="Arial" w:cs="Arial"/>
          <w:color w:val="000000" w:themeColor="text1"/>
          <w:lang w:val="en-US" w:eastAsia="ko-KR"/>
        </w:rPr>
        <w:t>present our view</w:t>
      </w:r>
      <w:r w:rsidR="00683C34">
        <w:rPr>
          <w:rFonts w:ascii="Arial" w:hAnsi="Arial" w:cs="Arial"/>
          <w:color w:val="000000" w:themeColor="text1"/>
          <w:lang w:val="en-US" w:eastAsia="ko-KR"/>
        </w:rPr>
        <w:t xml:space="preserve"> on remaining issues</w:t>
      </w:r>
      <w:r w:rsidR="0034500D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6856BF32" w14:textId="0E14B19A" w:rsidR="00DF3B7B" w:rsidRDefault="00DF3B7B" w:rsidP="00DF3B7B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In the last meeting, </w:t>
      </w:r>
      <w:r w:rsidRPr="00DF3B7B">
        <w:rPr>
          <w:rFonts w:ascii="Arial" w:hAnsi="Arial" w:cs="Arial"/>
          <w:lang w:val="en-US" w:eastAsia="ko-KR"/>
        </w:rPr>
        <w:t xml:space="preserve">one </w:t>
      </w:r>
      <w:r w:rsidR="00F670CB">
        <w:rPr>
          <w:rFonts w:ascii="Arial" w:hAnsi="Arial" w:cs="Arial"/>
          <w:lang w:val="en-US" w:eastAsia="ko-KR"/>
        </w:rPr>
        <w:t>problematic case</w:t>
      </w:r>
      <w:r w:rsidRPr="00DF3B7B">
        <w:rPr>
          <w:rFonts w:ascii="Arial" w:hAnsi="Arial" w:cs="Arial"/>
          <w:lang w:val="en-US" w:eastAsia="ko-KR"/>
        </w:rPr>
        <w:t xml:space="preserve"> was ra</w:t>
      </w:r>
      <w:r>
        <w:rPr>
          <w:rFonts w:ascii="Arial" w:hAnsi="Arial" w:cs="Arial"/>
          <w:lang w:val="en-US" w:eastAsia="ko-KR"/>
        </w:rPr>
        <w:t>is</w:t>
      </w:r>
      <w:r w:rsidRPr="00DF3B7B">
        <w:rPr>
          <w:rFonts w:ascii="Arial" w:hAnsi="Arial" w:cs="Arial"/>
          <w:lang w:val="en-US" w:eastAsia="ko-KR"/>
        </w:rPr>
        <w:t>ed that at the time UEIBR</w:t>
      </w:r>
      <w:r>
        <w:rPr>
          <w:rFonts w:ascii="Arial" w:hAnsi="Arial" w:cs="Arial"/>
          <w:lang w:val="en-US" w:eastAsia="ko-KR"/>
        </w:rPr>
        <w:t xml:space="preserve"> (UE initiated Beam Reporting)</w:t>
      </w:r>
      <w:r w:rsidRPr="00DF3B7B">
        <w:rPr>
          <w:rFonts w:ascii="Arial" w:hAnsi="Arial" w:cs="Arial"/>
          <w:lang w:val="en-US" w:eastAsia="ko-KR"/>
        </w:rPr>
        <w:t xml:space="preserve"> is initiated, there may be no valid PUCCH/PUSCH resource to transmit UEIBR due to TAT expiry. </w:t>
      </w:r>
    </w:p>
    <w:p w14:paraId="7BC2AF6E" w14:textId="5607C8ED" w:rsidR="00197651" w:rsidRDefault="00DF3B7B" w:rsidP="00DF3B7B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</w:t>
      </w:r>
      <w:r w:rsidRPr="00DF3B7B">
        <w:rPr>
          <w:rFonts w:ascii="Arial" w:hAnsi="Arial" w:cs="Arial"/>
          <w:lang w:val="en-US" w:eastAsia="ko-KR"/>
        </w:rPr>
        <w:t xml:space="preserve">n </w:t>
      </w:r>
      <w:r>
        <w:rPr>
          <w:rFonts w:ascii="Arial" w:hAnsi="Arial" w:cs="Arial"/>
          <w:lang w:val="en-US" w:eastAsia="ko-KR"/>
        </w:rPr>
        <w:t>[1]</w:t>
      </w:r>
      <w:r w:rsidRPr="00DF3B7B">
        <w:rPr>
          <w:rFonts w:ascii="Arial" w:hAnsi="Arial" w:cs="Arial"/>
          <w:lang w:val="en-US" w:eastAsia="ko-KR"/>
        </w:rPr>
        <w:t xml:space="preserve">, RAN2 discussed this </w:t>
      </w:r>
      <w:r w:rsidR="00F670CB">
        <w:rPr>
          <w:rFonts w:ascii="Arial" w:hAnsi="Arial" w:cs="Arial"/>
          <w:lang w:val="en-US" w:eastAsia="ko-KR"/>
        </w:rPr>
        <w:t>case</w:t>
      </w:r>
      <w:r w:rsidRPr="00DF3B7B">
        <w:rPr>
          <w:rFonts w:ascii="Arial" w:hAnsi="Arial" w:cs="Arial"/>
          <w:lang w:val="en-US" w:eastAsia="ko-KR"/>
        </w:rPr>
        <w:t xml:space="preserve"> with some options and down-selected two options as follows.</w:t>
      </w:r>
    </w:p>
    <w:p w14:paraId="7BA67862" w14:textId="632A73CB" w:rsidR="003F6B6E" w:rsidRPr="003F6B6E" w:rsidRDefault="003F6B6E" w:rsidP="00443D30">
      <w:pPr>
        <w:pStyle w:val="ac"/>
        <w:numPr>
          <w:ilvl w:val="1"/>
          <w:numId w:val="7"/>
        </w:numPr>
        <w:ind w:leftChars="0"/>
        <w:rPr>
          <w:rFonts w:ascii="Arial" w:hAnsi="Arial" w:cs="Arial"/>
          <w:lang w:val="en-US" w:eastAsia="ko-KR"/>
        </w:rPr>
      </w:pPr>
      <w:r w:rsidRPr="003F6B6E">
        <w:rPr>
          <w:rFonts w:ascii="Arial" w:hAnsi="Arial" w:cs="Arial"/>
          <w:lang w:val="en-US" w:eastAsia="ko-KR"/>
        </w:rPr>
        <w:t>Option 1: UE does not initiate RACH when UEI report is triggered but there is no PUCCH or type-1 CG due to the associated TAT is expired. No MAC impacts.</w:t>
      </w:r>
    </w:p>
    <w:p w14:paraId="20E2C627" w14:textId="6B343009" w:rsidR="00DF3B7B" w:rsidRPr="003F6B6E" w:rsidRDefault="003F6B6E" w:rsidP="00443D30">
      <w:pPr>
        <w:pStyle w:val="ac"/>
        <w:numPr>
          <w:ilvl w:val="1"/>
          <w:numId w:val="7"/>
        </w:numPr>
        <w:ind w:leftChars="0"/>
        <w:rPr>
          <w:rFonts w:ascii="Arial" w:hAnsi="Arial" w:cs="Arial"/>
          <w:lang w:val="en-US" w:eastAsia="ko-KR"/>
        </w:rPr>
      </w:pPr>
      <w:r w:rsidRPr="003F6B6E">
        <w:rPr>
          <w:rFonts w:ascii="Arial" w:hAnsi="Arial" w:cs="Arial"/>
          <w:lang w:val="en-US" w:eastAsia="ko-KR"/>
        </w:rPr>
        <w:t>Option 3: UE initiates RACH when UEI report is triggered but there is no PUCCH or type-1 CG due to the associated TAT is expired, and UE indicates the cause of RACH. Discuss how to indicate the cause of RACH (e.g., MAC CE in Msg3).</w:t>
      </w:r>
    </w:p>
    <w:p w14:paraId="7A847C48" w14:textId="3ABAF1D0" w:rsidR="00545464" w:rsidRDefault="00545464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In Option 1, the UE </w:t>
      </w:r>
      <w:r>
        <w:rPr>
          <w:rFonts w:ascii="Arial" w:hAnsi="Arial" w:cs="Arial"/>
          <w:lang w:val="en-US" w:eastAsia="ko-KR"/>
        </w:rPr>
        <w:t>do</w:t>
      </w:r>
      <w:r w:rsidR="005E6282">
        <w:rPr>
          <w:rFonts w:ascii="Arial" w:hAnsi="Arial" w:cs="Arial"/>
          <w:lang w:val="en-US" w:eastAsia="ko-KR"/>
        </w:rPr>
        <w:t>es</w:t>
      </w:r>
      <w:r>
        <w:rPr>
          <w:rFonts w:ascii="Arial" w:hAnsi="Arial" w:cs="Arial"/>
          <w:lang w:val="en-US" w:eastAsia="ko-KR"/>
        </w:rPr>
        <w:t xml:space="preserve"> nothing until </w:t>
      </w:r>
      <w:r>
        <w:rPr>
          <w:rFonts w:ascii="Arial" w:hAnsi="Arial" w:cs="Arial" w:hint="eastAsia"/>
          <w:lang w:val="en-US" w:eastAsia="ko-KR"/>
        </w:rPr>
        <w:t xml:space="preserve">UL </w:t>
      </w:r>
      <w:r>
        <w:rPr>
          <w:rFonts w:ascii="Arial" w:hAnsi="Arial" w:cs="Arial"/>
          <w:lang w:val="en-US" w:eastAsia="ko-KR"/>
        </w:rPr>
        <w:t xml:space="preserve">resynchronization </w:t>
      </w:r>
      <w:r w:rsidR="005E6282">
        <w:rPr>
          <w:rFonts w:ascii="Arial" w:hAnsi="Arial" w:cs="Arial"/>
          <w:lang w:val="en-US" w:eastAsia="ko-KR"/>
        </w:rPr>
        <w:t>or initiates</w:t>
      </w:r>
      <w:r>
        <w:rPr>
          <w:rFonts w:ascii="Arial" w:hAnsi="Arial" w:cs="Arial" w:hint="eastAsia"/>
          <w:lang w:val="en-US" w:eastAsia="ko-KR"/>
        </w:rPr>
        <w:t xml:space="preserve"> </w:t>
      </w:r>
      <w:r w:rsidR="005E6282">
        <w:rPr>
          <w:rFonts w:ascii="Arial" w:hAnsi="Arial" w:cs="Arial"/>
          <w:lang w:val="en-US" w:eastAsia="ko-KR"/>
        </w:rPr>
        <w:t xml:space="preserve">RACH if there is UL data or BFR. This is aligned with legacy behaviour upon TAT expiry. </w:t>
      </w:r>
    </w:p>
    <w:p w14:paraId="7D04FEEE" w14:textId="5A863E15" w:rsidR="00545464" w:rsidRDefault="005E6282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In Option 2, the UE initiates RACH if UEIBR is initiated upon TAT expiry. </w:t>
      </w:r>
      <w:r>
        <w:rPr>
          <w:rFonts w:ascii="Arial" w:hAnsi="Arial" w:cs="Arial"/>
          <w:lang w:val="en-US" w:eastAsia="ko-KR"/>
        </w:rPr>
        <w:t>Currently, RACH is not initiated for CSI reporting, so this introduces some specification change.</w:t>
      </w:r>
    </w:p>
    <w:p w14:paraId="6069AAD9" w14:textId="7CFCEC45" w:rsidR="00683C34" w:rsidRDefault="005A04F5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We think </w:t>
      </w:r>
      <w:r>
        <w:rPr>
          <w:rFonts w:ascii="Arial" w:hAnsi="Arial" w:cs="Arial"/>
          <w:lang w:val="en-US" w:eastAsia="ko-KR"/>
        </w:rPr>
        <w:t xml:space="preserve">that </w:t>
      </w:r>
      <w:r>
        <w:rPr>
          <w:rFonts w:ascii="Arial" w:hAnsi="Arial" w:cs="Arial" w:hint="eastAsia"/>
          <w:lang w:val="en-US" w:eastAsia="ko-KR"/>
        </w:rPr>
        <w:t xml:space="preserve">Option 1 is aligned with the </w:t>
      </w:r>
      <w:r w:rsidR="00545464">
        <w:rPr>
          <w:rFonts w:ascii="Arial" w:hAnsi="Arial" w:cs="Arial"/>
          <w:lang w:val="en-US" w:eastAsia="ko-KR"/>
        </w:rPr>
        <w:t>basic principle</w:t>
      </w:r>
      <w:r>
        <w:rPr>
          <w:rFonts w:ascii="Arial" w:hAnsi="Arial" w:cs="Arial"/>
          <w:lang w:val="en-US" w:eastAsia="ko-KR"/>
        </w:rPr>
        <w:t xml:space="preserve">. </w:t>
      </w:r>
      <w:r w:rsidR="002F4A80">
        <w:rPr>
          <w:rFonts w:ascii="Arial" w:hAnsi="Arial" w:cs="Arial"/>
          <w:lang w:val="en-US" w:eastAsia="ko-KR"/>
        </w:rPr>
        <w:t xml:space="preserve">Currently, when TAT expires, the UE initiates RACH only for UL data arrival </w:t>
      </w:r>
      <w:r w:rsidR="001B06F3">
        <w:rPr>
          <w:rFonts w:ascii="Arial" w:hAnsi="Arial" w:cs="Arial"/>
          <w:lang w:val="en-US" w:eastAsia="ko-KR"/>
        </w:rPr>
        <w:t xml:space="preserve">(via BSR -&gt; SR -&gt; RACH) </w:t>
      </w:r>
      <w:r w:rsidR="002F4A80">
        <w:rPr>
          <w:rFonts w:ascii="Arial" w:hAnsi="Arial" w:cs="Arial"/>
          <w:lang w:val="en-US" w:eastAsia="ko-KR"/>
        </w:rPr>
        <w:t xml:space="preserve">or BFR, not for </w:t>
      </w:r>
      <w:r w:rsidR="009F1571">
        <w:rPr>
          <w:rFonts w:ascii="Arial" w:hAnsi="Arial" w:cs="Arial"/>
          <w:lang w:val="en-US" w:eastAsia="ko-KR"/>
        </w:rPr>
        <w:t xml:space="preserve">A/SP/P </w:t>
      </w:r>
      <w:r w:rsidR="002F4A80">
        <w:rPr>
          <w:rFonts w:ascii="Arial" w:hAnsi="Arial" w:cs="Arial"/>
          <w:lang w:val="en-US" w:eastAsia="ko-KR"/>
        </w:rPr>
        <w:t xml:space="preserve">CSI reporting. </w:t>
      </w:r>
      <w:r w:rsidR="009F1571">
        <w:rPr>
          <w:rFonts w:ascii="Arial" w:hAnsi="Arial" w:cs="Arial"/>
          <w:lang w:val="en-US" w:eastAsia="ko-KR"/>
        </w:rPr>
        <w:t xml:space="preserve">We think that this is because </w:t>
      </w:r>
      <w:r w:rsidR="009F1571">
        <w:rPr>
          <w:rFonts w:ascii="Arial" w:hAnsi="Arial" w:cs="Arial" w:hint="eastAsia"/>
          <w:lang w:val="en-US" w:eastAsia="ko-KR"/>
        </w:rPr>
        <w:t>UL data and Beam Failure are considered important, wher</w:t>
      </w:r>
      <w:r w:rsidR="009F1571">
        <w:rPr>
          <w:rFonts w:ascii="Arial" w:hAnsi="Arial" w:cs="Arial"/>
          <w:lang w:val="en-US" w:eastAsia="ko-KR"/>
        </w:rPr>
        <w:t>eas A/SP/P CSI are not.</w:t>
      </w:r>
      <w:r w:rsidR="00AD747B">
        <w:rPr>
          <w:rFonts w:ascii="Arial" w:hAnsi="Arial" w:cs="Arial"/>
          <w:lang w:val="en-US" w:eastAsia="ko-KR"/>
        </w:rPr>
        <w:t xml:space="preserve"> </w:t>
      </w:r>
      <w:r w:rsidR="00E455A4">
        <w:rPr>
          <w:rFonts w:ascii="Arial" w:hAnsi="Arial" w:cs="Arial"/>
          <w:lang w:val="en-US" w:eastAsia="ko-KR"/>
        </w:rPr>
        <w:t xml:space="preserve">In our understanding, </w:t>
      </w:r>
      <w:r w:rsidR="001B06F3">
        <w:rPr>
          <w:rFonts w:ascii="Arial" w:hAnsi="Arial" w:cs="Arial"/>
          <w:lang w:val="en-US" w:eastAsia="ko-KR"/>
        </w:rPr>
        <w:t xml:space="preserve">UEIBR </w:t>
      </w:r>
      <w:r w:rsidR="008E0CCD">
        <w:rPr>
          <w:rFonts w:ascii="Arial" w:hAnsi="Arial" w:cs="Arial"/>
          <w:lang w:val="en-US" w:eastAsia="ko-KR"/>
        </w:rPr>
        <w:t>is</w:t>
      </w:r>
      <w:r w:rsidR="00E455A4">
        <w:rPr>
          <w:rFonts w:ascii="Arial" w:hAnsi="Arial" w:cs="Arial"/>
          <w:lang w:val="en-US" w:eastAsia="ko-KR"/>
        </w:rPr>
        <w:t xml:space="preserve"> not </w:t>
      </w:r>
      <w:r w:rsidR="008E0CCD">
        <w:rPr>
          <w:rFonts w:ascii="Arial" w:hAnsi="Arial" w:cs="Arial"/>
          <w:lang w:val="en-US" w:eastAsia="ko-KR"/>
        </w:rPr>
        <w:t xml:space="preserve">as </w:t>
      </w:r>
      <w:r w:rsidR="001B06F3">
        <w:rPr>
          <w:rFonts w:ascii="Arial" w:hAnsi="Arial" w:cs="Arial"/>
          <w:lang w:val="en-US" w:eastAsia="ko-KR"/>
        </w:rPr>
        <w:t>important or urgent information</w:t>
      </w:r>
      <w:r w:rsidR="008E0CCD">
        <w:rPr>
          <w:rFonts w:ascii="Arial" w:hAnsi="Arial" w:cs="Arial"/>
          <w:lang w:val="en-US" w:eastAsia="ko-KR"/>
        </w:rPr>
        <w:t xml:space="preserve"> as UL data or BFR</w:t>
      </w:r>
      <w:r w:rsidR="001B06F3">
        <w:rPr>
          <w:rFonts w:ascii="Arial" w:hAnsi="Arial" w:cs="Arial"/>
          <w:lang w:val="en-US" w:eastAsia="ko-KR"/>
        </w:rPr>
        <w:t>.</w:t>
      </w:r>
      <w:r w:rsidR="00E455A4">
        <w:rPr>
          <w:rFonts w:ascii="Arial" w:hAnsi="Arial" w:cs="Arial"/>
          <w:lang w:val="en-US" w:eastAsia="ko-KR"/>
        </w:rPr>
        <w:t xml:space="preserve"> Thus, we think that </w:t>
      </w:r>
      <w:r w:rsidR="00AD747B">
        <w:rPr>
          <w:rFonts w:ascii="Arial" w:hAnsi="Arial" w:cs="Arial"/>
          <w:lang w:val="en-US" w:eastAsia="ko-KR"/>
        </w:rPr>
        <w:t>RACH initiation for UEIBR</w:t>
      </w:r>
      <w:r w:rsidR="00D70DA1">
        <w:rPr>
          <w:rFonts w:ascii="Arial" w:hAnsi="Arial" w:cs="Arial"/>
          <w:lang w:val="en-US" w:eastAsia="ko-KR"/>
        </w:rPr>
        <w:t>, i.e. Option 2,</w:t>
      </w:r>
      <w:r w:rsidR="00AD747B">
        <w:rPr>
          <w:rFonts w:ascii="Arial" w:hAnsi="Arial" w:cs="Arial"/>
          <w:lang w:val="en-US" w:eastAsia="ko-KR"/>
        </w:rPr>
        <w:t xml:space="preserve"> is too much solution.</w:t>
      </w:r>
    </w:p>
    <w:p w14:paraId="78556E55" w14:textId="77777777" w:rsidR="00095CCD" w:rsidRDefault="00B9067B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In addition,</w:t>
      </w:r>
      <w:r>
        <w:rPr>
          <w:rFonts w:ascii="Arial" w:hAnsi="Arial" w:cs="Arial"/>
          <w:lang w:val="en-US" w:eastAsia="ko-KR"/>
        </w:rPr>
        <w:t xml:space="preserve"> </w:t>
      </w:r>
      <w:r w:rsidR="00D4197E">
        <w:rPr>
          <w:rFonts w:ascii="Arial" w:hAnsi="Arial" w:cs="Arial"/>
          <w:lang w:val="en-US" w:eastAsia="ko-KR"/>
        </w:rPr>
        <w:t xml:space="preserve">companies supporting Option 2 argued that </w:t>
      </w:r>
      <w:r w:rsidR="002E14DF">
        <w:rPr>
          <w:rFonts w:ascii="Arial" w:hAnsi="Arial" w:cs="Arial"/>
          <w:lang w:val="en-US" w:eastAsia="ko-KR"/>
        </w:rPr>
        <w:t xml:space="preserve">the </w:t>
      </w:r>
      <w:r w:rsidR="00F670CB">
        <w:rPr>
          <w:rFonts w:ascii="Arial" w:hAnsi="Arial" w:cs="Arial"/>
          <w:lang w:val="en-US" w:eastAsia="ko-KR"/>
        </w:rPr>
        <w:t xml:space="preserve">new resource </w:t>
      </w:r>
      <w:r w:rsidR="002E14DF">
        <w:rPr>
          <w:rFonts w:ascii="Arial" w:hAnsi="Arial" w:cs="Arial"/>
          <w:lang w:val="en-US" w:eastAsia="ko-KR"/>
        </w:rPr>
        <w:t xml:space="preserve">for UEIBR </w:t>
      </w:r>
      <w:r w:rsidR="00F670CB">
        <w:rPr>
          <w:rFonts w:ascii="Arial" w:hAnsi="Arial" w:cs="Arial"/>
          <w:lang w:val="en-US" w:eastAsia="ko-KR"/>
        </w:rPr>
        <w:t xml:space="preserve">can be reconfigured as early as possible. However, we don’t see strong motivation to </w:t>
      </w:r>
      <w:r w:rsidR="002E14DF" w:rsidRPr="002E14DF">
        <w:rPr>
          <w:rFonts w:ascii="Arial" w:hAnsi="Arial" w:cs="Arial"/>
          <w:lang w:val="en-US" w:eastAsia="ko-KR"/>
        </w:rPr>
        <w:t>prematurely</w:t>
      </w:r>
      <w:r w:rsidR="002E14DF">
        <w:rPr>
          <w:rFonts w:ascii="Arial" w:hAnsi="Arial" w:cs="Arial"/>
          <w:lang w:val="en-US" w:eastAsia="ko-KR"/>
        </w:rPr>
        <w:t xml:space="preserve"> </w:t>
      </w:r>
      <w:r w:rsidR="00F670CB">
        <w:rPr>
          <w:rFonts w:ascii="Arial" w:hAnsi="Arial" w:cs="Arial"/>
          <w:lang w:val="en-US" w:eastAsia="ko-KR"/>
        </w:rPr>
        <w:t>reconfigure</w:t>
      </w:r>
      <w:r w:rsidR="002E14DF">
        <w:rPr>
          <w:rFonts w:ascii="Arial" w:hAnsi="Arial" w:cs="Arial"/>
          <w:lang w:val="en-US" w:eastAsia="ko-KR"/>
        </w:rPr>
        <w:t xml:space="preserve"> the new resource for UEIBR. </w:t>
      </w:r>
    </w:p>
    <w:p w14:paraId="4B18F3AD" w14:textId="751FE35E" w:rsidR="002F4A80" w:rsidRPr="00F81017" w:rsidRDefault="00B04EBA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TAT expiry may happen when </w:t>
      </w:r>
      <w:r w:rsidR="00543B62">
        <w:rPr>
          <w:rFonts w:ascii="Arial" w:hAnsi="Arial" w:cs="Arial"/>
          <w:lang w:val="en-US" w:eastAsia="ko-KR"/>
        </w:rPr>
        <w:t xml:space="preserve">there is no data transmission. </w:t>
      </w:r>
      <w:r>
        <w:rPr>
          <w:rFonts w:ascii="Arial" w:hAnsi="Arial" w:cs="Arial"/>
          <w:lang w:val="en-US" w:eastAsia="ko-KR"/>
        </w:rPr>
        <w:t>Otherwise, the network would</w:t>
      </w:r>
      <w:r w:rsidR="000C5F33">
        <w:rPr>
          <w:rFonts w:ascii="Arial" w:hAnsi="Arial" w:cs="Arial"/>
          <w:lang w:val="en-US" w:eastAsia="ko-KR"/>
        </w:rPr>
        <w:t xml:space="preserve"> control TAT from expiring.</w:t>
      </w:r>
      <w:r w:rsidR="00543B62">
        <w:rPr>
          <w:rFonts w:ascii="Arial" w:hAnsi="Arial" w:cs="Arial"/>
          <w:lang w:val="en-US" w:eastAsia="ko-KR"/>
        </w:rPr>
        <w:t xml:space="preserve"> </w:t>
      </w:r>
      <w:r w:rsidR="00E6478C">
        <w:rPr>
          <w:rFonts w:ascii="Arial" w:hAnsi="Arial" w:cs="Arial"/>
          <w:lang w:val="en-US" w:eastAsia="ko-KR"/>
        </w:rPr>
        <w:t xml:space="preserve">Anyway, if UL data is occurred or BFR is happened, the UE initiates RACH and beam can be recovered. </w:t>
      </w:r>
      <w:r w:rsidR="00543B62">
        <w:rPr>
          <w:rFonts w:ascii="Arial" w:hAnsi="Arial" w:cs="Arial"/>
          <w:lang w:val="en-US" w:eastAsia="ko-KR"/>
        </w:rPr>
        <w:t xml:space="preserve">Thus, </w:t>
      </w:r>
      <w:r w:rsidR="00054CF5">
        <w:rPr>
          <w:rFonts w:ascii="Arial" w:hAnsi="Arial" w:cs="Arial" w:hint="eastAsia"/>
          <w:lang w:val="en-US" w:eastAsia="ko-KR"/>
        </w:rPr>
        <w:t xml:space="preserve">it </w:t>
      </w:r>
      <w:r w:rsidR="00054CF5">
        <w:rPr>
          <w:rFonts w:ascii="Arial" w:hAnsi="Arial" w:cs="Arial"/>
          <w:lang w:val="en-US" w:eastAsia="ko-KR"/>
        </w:rPr>
        <w:t xml:space="preserve">is unclear why UEIBR resource is reconfigured </w:t>
      </w:r>
      <w:r w:rsidR="00054CF5" w:rsidRPr="002E14DF">
        <w:rPr>
          <w:rFonts w:ascii="Arial" w:hAnsi="Arial" w:cs="Arial"/>
          <w:lang w:val="en-US" w:eastAsia="ko-KR"/>
        </w:rPr>
        <w:t>prematurely</w:t>
      </w:r>
      <w:r w:rsidR="00054CF5">
        <w:rPr>
          <w:rFonts w:ascii="Arial" w:hAnsi="Arial" w:cs="Arial"/>
          <w:lang w:val="en-US" w:eastAsia="ko-KR"/>
        </w:rPr>
        <w:t xml:space="preserve"> and beam management continuously performed, even though there is no data transmission. </w:t>
      </w:r>
      <w:r w:rsidR="00F81017" w:rsidRPr="00F81017">
        <w:rPr>
          <w:rFonts w:ascii="Arial" w:hAnsi="Arial" w:cs="Arial"/>
          <w:lang w:val="en-US" w:eastAsia="ko-KR"/>
        </w:rPr>
        <w:t>E</w:t>
      </w:r>
      <w:r w:rsidR="00F81017" w:rsidRPr="00F81017">
        <w:rPr>
          <w:rFonts w:ascii="Arial" w:hAnsi="Arial" w:cs="Arial" w:hint="eastAsia"/>
          <w:lang w:val="en-US" w:eastAsia="ko-KR"/>
        </w:rPr>
        <w:t xml:space="preserve">ven </w:t>
      </w:r>
      <w:r w:rsidR="00F81017">
        <w:rPr>
          <w:rFonts w:ascii="Arial" w:hAnsi="Arial" w:cs="Arial"/>
          <w:lang w:val="en-US" w:eastAsia="ko-KR"/>
        </w:rPr>
        <w:t xml:space="preserve">if RACH is initiated for UEIBR, </w:t>
      </w:r>
      <w:r w:rsidR="00095CCD">
        <w:rPr>
          <w:rFonts w:ascii="Arial" w:hAnsi="Arial" w:cs="Arial"/>
          <w:lang w:val="en-US" w:eastAsia="ko-KR"/>
        </w:rPr>
        <w:t>the UEIBR</w:t>
      </w:r>
      <w:r w:rsidR="00F81017">
        <w:rPr>
          <w:rFonts w:ascii="Arial" w:hAnsi="Arial" w:cs="Arial"/>
          <w:lang w:val="en-US" w:eastAsia="ko-KR"/>
        </w:rPr>
        <w:t xml:space="preserve"> is likely to </w:t>
      </w:r>
      <w:r w:rsidR="00095CCD">
        <w:rPr>
          <w:rFonts w:ascii="Arial" w:hAnsi="Arial" w:cs="Arial"/>
          <w:lang w:val="en-US" w:eastAsia="ko-KR"/>
        </w:rPr>
        <w:t>be outdated information after reconfiguring the new resource for UEIBR.</w:t>
      </w:r>
    </w:p>
    <w:p w14:paraId="1CE9207A" w14:textId="0B5289F3" w:rsidR="00095CCD" w:rsidRDefault="00806897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 w:hint="eastAsia"/>
          <w:b/>
          <w:lang w:val="en-US" w:eastAsia="ko-KR"/>
        </w:rPr>
        <w:t xml:space="preserve">Proposal 1. </w:t>
      </w:r>
      <w:r>
        <w:rPr>
          <w:rFonts w:ascii="Arial" w:hAnsi="Arial" w:cs="Arial"/>
          <w:b/>
          <w:lang w:val="en-US" w:eastAsia="ko-KR"/>
        </w:rPr>
        <w:t xml:space="preserve">When UEIBR is initiated but TAT expires, </w:t>
      </w:r>
      <w:r w:rsidRPr="00806897">
        <w:rPr>
          <w:rFonts w:ascii="Arial" w:hAnsi="Arial" w:cs="Arial"/>
          <w:b/>
          <w:lang w:val="en-US" w:eastAsia="ko-KR"/>
        </w:rPr>
        <w:t xml:space="preserve">UE does not initiate RACH </w:t>
      </w:r>
      <w:r>
        <w:rPr>
          <w:rFonts w:ascii="Arial" w:hAnsi="Arial" w:cs="Arial"/>
          <w:b/>
          <w:lang w:val="en-US" w:eastAsia="ko-KR"/>
        </w:rPr>
        <w:t>as in legacy.</w:t>
      </w:r>
    </w:p>
    <w:p w14:paraId="7882F8EE" w14:textId="524C1D5F" w:rsidR="00806897" w:rsidRDefault="00806897">
      <w:pPr>
        <w:rPr>
          <w:rFonts w:ascii="Arial" w:hAnsi="Arial" w:cs="Arial"/>
          <w:b/>
          <w:lang w:val="en-US" w:eastAsia="ko-KR"/>
        </w:rPr>
      </w:pPr>
    </w:p>
    <w:p w14:paraId="4D0FA2DF" w14:textId="695427D0" w:rsidR="00806897" w:rsidRDefault="00806897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Currently, UEIBR is triggered in PHY layer and PHY layer does not know whether TAT expires or not. </w:t>
      </w:r>
      <w:r>
        <w:rPr>
          <w:rFonts w:ascii="Arial" w:hAnsi="Arial" w:cs="Arial"/>
          <w:lang w:val="en-US" w:eastAsia="ko-KR"/>
        </w:rPr>
        <w:t xml:space="preserve">Thus, </w:t>
      </w:r>
      <w:r w:rsidR="00F765FE">
        <w:rPr>
          <w:rFonts w:ascii="Arial" w:hAnsi="Arial" w:cs="Arial"/>
          <w:lang w:val="en-US" w:eastAsia="ko-KR"/>
        </w:rPr>
        <w:t>when TAT expires but UEIBR is initiated, MAC layer needs to indicate to cancel the triggered UEIBR.</w:t>
      </w:r>
    </w:p>
    <w:p w14:paraId="43D59EA1" w14:textId="3AF56E95" w:rsidR="00F765FE" w:rsidRPr="00F765FE" w:rsidRDefault="00F765FE">
      <w:pPr>
        <w:rPr>
          <w:rFonts w:ascii="Arial" w:hAnsi="Arial" w:cs="Arial"/>
          <w:lang w:val="en-US" w:eastAsia="ko-KR"/>
        </w:rPr>
      </w:pPr>
      <w:r w:rsidRPr="00F765FE">
        <w:rPr>
          <w:rFonts w:ascii="Arial" w:hAnsi="Arial" w:cs="Arial"/>
          <w:b/>
          <w:lang w:val="en-US" w:eastAsia="ko-KR"/>
        </w:rPr>
        <w:t>Proposal 2. When UEIBR is initiated but TAT expires, MAC indicates to cancel the triggered UEIBR to PHY layer.</w:t>
      </w:r>
    </w:p>
    <w:p w14:paraId="46C2A1F8" w14:textId="77777777" w:rsidR="00683C34" w:rsidRPr="003A4F00" w:rsidRDefault="00683C34">
      <w:pPr>
        <w:rPr>
          <w:rFonts w:ascii="Arial" w:hAnsi="Arial" w:cs="Arial"/>
          <w:b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64E42E0B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F765FE">
        <w:rPr>
          <w:rFonts w:ascii="Arial" w:hAnsi="Arial" w:cs="Arial"/>
          <w:color w:val="000000" w:themeColor="text1"/>
          <w:lang w:val="en-US" w:eastAsia="ko-KR"/>
        </w:rPr>
        <w:t xml:space="preserve">present our view on open issue, and </w:t>
      </w:r>
      <w:r w:rsidR="00246A2A">
        <w:rPr>
          <w:rFonts w:ascii="Arial" w:hAnsi="Arial" w:cs="Arial"/>
          <w:color w:val="000000" w:themeColor="text1"/>
          <w:lang w:val="en-US" w:eastAsia="ko-KR"/>
        </w:rPr>
        <w:t>made proposals as follows.</w:t>
      </w:r>
    </w:p>
    <w:p w14:paraId="5E57D210" w14:textId="77777777" w:rsidR="00F765FE" w:rsidRDefault="00F765FE" w:rsidP="00F765FE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 w:hint="eastAsia"/>
          <w:b/>
          <w:lang w:val="en-US" w:eastAsia="ko-KR"/>
        </w:rPr>
        <w:t xml:space="preserve">Proposal 1. </w:t>
      </w:r>
      <w:r>
        <w:rPr>
          <w:rFonts w:ascii="Arial" w:hAnsi="Arial" w:cs="Arial"/>
          <w:b/>
          <w:lang w:val="en-US" w:eastAsia="ko-KR"/>
        </w:rPr>
        <w:t xml:space="preserve">When UEIBR is initiated but TAT expires, </w:t>
      </w:r>
      <w:r w:rsidRPr="00806897">
        <w:rPr>
          <w:rFonts w:ascii="Arial" w:hAnsi="Arial" w:cs="Arial"/>
          <w:b/>
          <w:lang w:val="en-US" w:eastAsia="ko-KR"/>
        </w:rPr>
        <w:t xml:space="preserve">UE does not initiate RACH </w:t>
      </w:r>
      <w:r>
        <w:rPr>
          <w:rFonts w:ascii="Arial" w:hAnsi="Arial" w:cs="Arial"/>
          <w:b/>
          <w:lang w:val="en-US" w:eastAsia="ko-KR"/>
        </w:rPr>
        <w:t>as in legacy.</w:t>
      </w:r>
    </w:p>
    <w:p w14:paraId="2AEBEF7E" w14:textId="6A22938A" w:rsidR="00F765FE" w:rsidRPr="00F765FE" w:rsidRDefault="00F765FE" w:rsidP="00115D93">
      <w:pPr>
        <w:rPr>
          <w:rFonts w:ascii="Arial" w:hAnsi="Arial" w:cs="Arial"/>
          <w:b/>
          <w:lang w:val="en-US" w:eastAsia="ko-KR"/>
        </w:rPr>
      </w:pPr>
      <w:r w:rsidRPr="00F765FE">
        <w:rPr>
          <w:rFonts w:ascii="Arial" w:hAnsi="Arial" w:cs="Arial"/>
          <w:b/>
          <w:lang w:val="en-US" w:eastAsia="ko-KR"/>
        </w:rPr>
        <w:t>Proposal 2. When UEIBR is initiated but TAT expires, MAC indicates to cancel the triggered UEIBR to PHY layer.</w:t>
      </w: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1B2EC3CB" w14:textId="40490F58" w:rsidR="00EC2040" w:rsidRDefault="00683C34" w:rsidP="00683C34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683C34">
        <w:rPr>
          <w:rFonts w:ascii="Arial" w:hAnsi="Arial" w:cs="Arial"/>
          <w:color w:val="000000" w:themeColor="text1"/>
          <w:lang w:eastAsia="ko-KR"/>
        </w:rPr>
        <w:t>[Post130][219][MIMO_Ph5] Running CR for 38.321 (Samsung)</w:t>
      </w:r>
    </w:p>
    <w:p w14:paraId="3A52A287" w14:textId="77777777" w:rsidR="00EC2040" w:rsidRDefault="00EC2040" w:rsidP="005B73AC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BC907" w14:textId="77777777" w:rsidR="00FA2A38" w:rsidRDefault="00FA2A38">
      <w:pPr>
        <w:spacing w:after="0" w:line="240" w:lineRule="auto"/>
      </w:pPr>
      <w:r>
        <w:separator/>
      </w:r>
    </w:p>
  </w:endnote>
  <w:endnote w:type="continuationSeparator" w:id="0">
    <w:p w14:paraId="6C18C8AE" w14:textId="77777777" w:rsidR="00FA2A38" w:rsidRDefault="00FA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6FBC2" w14:textId="77777777" w:rsidR="00FA2A38" w:rsidRDefault="00FA2A38">
      <w:pPr>
        <w:spacing w:after="0" w:line="240" w:lineRule="auto"/>
      </w:pPr>
      <w:r>
        <w:separator/>
      </w:r>
    </w:p>
  </w:footnote>
  <w:footnote w:type="continuationSeparator" w:id="0">
    <w:p w14:paraId="73B73315" w14:textId="77777777" w:rsidR="00FA2A38" w:rsidRDefault="00FA2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3DA52C3E"/>
    <w:multiLevelType w:val="hybridMultilevel"/>
    <w:tmpl w:val="07E40BC4"/>
    <w:lvl w:ilvl="0" w:tplc="08090001">
      <w:start w:val="1"/>
      <w:numFmt w:val="bullet"/>
      <w:pStyle w:val="Proposal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D0143"/>
    <w:multiLevelType w:val="hybridMultilevel"/>
    <w:tmpl w:val="EA9CE762"/>
    <w:lvl w:ilvl="0" w:tplc="5B4AC3C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1EB6"/>
    <w:rsid w:val="000120F5"/>
    <w:rsid w:val="00014E39"/>
    <w:rsid w:val="00015392"/>
    <w:rsid w:val="00021727"/>
    <w:rsid w:val="00021DB8"/>
    <w:rsid w:val="0002211E"/>
    <w:rsid w:val="00023DEC"/>
    <w:rsid w:val="000248E3"/>
    <w:rsid w:val="00025ED4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930"/>
    <w:rsid w:val="00054CF5"/>
    <w:rsid w:val="0005613E"/>
    <w:rsid w:val="000575FE"/>
    <w:rsid w:val="00061DC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2EC1"/>
    <w:rsid w:val="0007313A"/>
    <w:rsid w:val="00074E32"/>
    <w:rsid w:val="0007624E"/>
    <w:rsid w:val="000777D6"/>
    <w:rsid w:val="000778C8"/>
    <w:rsid w:val="00080CE6"/>
    <w:rsid w:val="000840A2"/>
    <w:rsid w:val="00085AFD"/>
    <w:rsid w:val="00087B3F"/>
    <w:rsid w:val="00090C34"/>
    <w:rsid w:val="0009126A"/>
    <w:rsid w:val="00091EAA"/>
    <w:rsid w:val="00093365"/>
    <w:rsid w:val="00093707"/>
    <w:rsid w:val="00094560"/>
    <w:rsid w:val="000946D6"/>
    <w:rsid w:val="00095CCD"/>
    <w:rsid w:val="000972E8"/>
    <w:rsid w:val="0009790B"/>
    <w:rsid w:val="000A161E"/>
    <w:rsid w:val="000A2510"/>
    <w:rsid w:val="000A4B5E"/>
    <w:rsid w:val="000A5625"/>
    <w:rsid w:val="000A5CEB"/>
    <w:rsid w:val="000A69D5"/>
    <w:rsid w:val="000A70BF"/>
    <w:rsid w:val="000A7C3E"/>
    <w:rsid w:val="000B02B7"/>
    <w:rsid w:val="000B30AB"/>
    <w:rsid w:val="000B32A6"/>
    <w:rsid w:val="000B53A8"/>
    <w:rsid w:val="000C0892"/>
    <w:rsid w:val="000C170D"/>
    <w:rsid w:val="000C24E3"/>
    <w:rsid w:val="000C294D"/>
    <w:rsid w:val="000C3167"/>
    <w:rsid w:val="000C3B2E"/>
    <w:rsid w:val="000C511D"/>
    <w:rsid w:val="000C51BB"/>
    <w:rsid w:val="000C5EBC"/>
    <w:rsid w:val="000C5F33"/>
    <w:rsid w:val="000C6043"/>
    <w:rsid w:val="000C6136"/>
    <w:rsid w:val="000D179C"/>
    <w:rsid w:val="000D28F6"/>
    <w:rsid w:val="000D38EA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282E"/>
    <w:rsid w:val="000F467A"/>
    <w:rsid w:val="000F62A2"/>
    <w:rsid w:val="000F73D2"/>
    <w:rsid w:val="000F76F6"/>
    <w:rsid w:val="001002C5"/>
    <w:rsid w:val="00100F85"/>
    <w:rsid w:val="001024EA"/>
    <w:rsid w:val="001029D6"/>
    <w:rsid w:val="00103549"/>
    <w:rsid w:val="00105887"/>
    <w:rsid w:val="00106336"/>
    <w:rsid w:val="001067F5"/>
    <w:rsid w:val="001101A6"/>
    <w:rsid w:val="0011076E"/>
    <w:rsid w:val="001126A1"/>
    <w:rsid w:val="00112DD1"/>
    <w:rsid w:val="00113076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3F42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3ACA"/>
    <w:rsid w:val="001647A5"/>
    <w:rsid w:val="0016672F"/>
    <w:rsid w:val="00166BDA"/>
    <w:rsid w:val="00166F2D"/>
    <w:rsid w:val="001727A7"/>
    <w:rsid w:val="00172FC9"/>
    <w:rsid w:val="00175905"/>
    <w:rsid w:val="00175E54"/>
    <w:rsid w:val="00177D17"/>
    <w:rsid w:val="001804FE"/>
    <w:rsid w:val="0018358F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97651"/>
    <w:rsid w:val="001A0539"/>
    <w:rsid w:val="001A0B19"/>
    <w:rsid w:val="001A0C83"/>
    <w:rsid w:val="001A402D"/>
    <w:rsid w:val="001A4D95"/>
    <w:rsid w:val="001A6B9A"/>
    <w:rsid w:val="001A717B"/>
    <w:rsid w:val="001A78AF"/>
    <w:rsid w:val="001A7DCB"/>
    <w:rsid w:val="001B06F3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3704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214A"/>
    <w:rsid w:val="001D2C74"/>
    <w:rsid w:val="001D2F6A"/>
    <w:rsid w:val="001D30C1"/>
    <w:rsid w:val="001D3406"/>
    <w:rsid w:val="001D3723"/>
    <w:rsid w:val="001D42A4"/>
    <w:rsid w:val="001D4A8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172"/>
    <w:rsid w:val="001E2212"/>
    <w:rsid w:val="001E22AE"/>
    <w:rsid w:val="001E4E23"/>
    <w:rsid w:val="001E4E46"/>
    <w:rsid w:val="001E5F0D"/>
    <w:rsid w:val="001E6F5A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2F0C"/>
    <w:rsid w:val="00215D79"/>
    <w:rsid w:val="00216342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925"/>
    <w:rsid w:val="00224A51"/>
    <w:rsid w:val="0022544F"/>
    <w:rsid w:val="00225823"/>
    <w:rsid w:val="00226E07"/>
    <w:rsid w:val="00227C14"/>
    <w:rsid w:val="002305B6"/>
    <w:rsid w:val="0023289B"/>
    <w:rsid w:val="00233452"/>
    <w:rsid w:val="00237D95"/>
    <w:rsid w:val="00237F0B"/>
    <w:rsid w:val="00240314"/>
    <w:rsid w:val="002410D5"/>
    <w:rsid w:val="002434E4"/>
    <w:rsid w:val="00243DC0"/>
    <w:rsid w:val="00243F3E"/>
    <w:rsid w:val="002442A4"/>
    <w:rsid w:val="0024445B"/>
    <w:rsid w:val="00244F2E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27E8"/>
    <w:rsid w:val="002671BF"/>
    <w:rsid w:val="002673E5"/>
    <w:rsid w:val="0027073E"/>
    <w:rsid w:val="0027209E"/>
    <w:rsid w:val="00272871"/>
    <w:rsid w:val="002730CA"/>
    <w:rsid w:val="002770F7"/>
    <w:rsid w:val="00280D08"/>
    <w:rsid w:val="00282EBB"/>
    <w:rsid w:val="00283D31"/>
    <w:rsid w:val="00284003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639"/>
    <w:rsid w:val="002B2C10"/>
    <w:rsid w:val="002B45DC"/>
    <w:rsid w:val="002B6872"/>
    <w:rsid w:val="002B7D57"/>
    <w:rsid w:val="002C2096"/>
    <w:rsid w:val="002C3B85"/>
    <w:rsid w:val="002C3E7B"/>
    <w:rsid w:val="002C4D01"/>
    <w:rsid w:val="002C6800"/>
    <w:rsid w:val="002D0567"/>
    <w:rsid w:val="002D1E80"/>
    <w:rsid w:val="002D5763"/>
    <w:rsid w:val="002D64C3"/>
    <w:rsid w:val="002E040B"/>
    <w:rsid w:val="002E14DF"/>
    <w:rsid w:val="002E1804"/>
    <w:rsid w:val="002E5FDC"/>
    <w:rsid w:val="002E5FE4"/>
    <w:rsid w:val="002E669F"/>
    <w:rsid w:val="002F03D8"/>
    <w:rsid w:val="002F085C"/>
    <w:rsid w:val="002F1D70"/>
    <w:rsid w:val="002F2869"/>
    <w:rsid w:val="002F2ABA"/>
    <w:rsid w:val="002F3044"/>
    <w:rsid w:val="002F4A80"/>
    <w:rsid w:val="002F4A8F"/>
    <w:rsid w:val="002F4CB7"/>
    <w:rsid w:val="002F503F"/>
    <w:rsid w:val="002F52A2"/>
    <w:rsid w:val="002F7AF5"/>
    <w:rsid w:val="00301026"/>
    <w:rsid w:val="003015C8"/>
    <w:rsid w:val="00301A47"/>
    <w:rsid w:val="00302579"/>
    <w:rsid w:val="00302838"/>
    <w:rsid w:val="003032D7"/>
    <w:rsid w:val="00304B3C"/>
    <w:rsid w:val="00304D39"/>
    <w:rsid w:val="0030520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16888"/>
    <w:rsid w:val="003223EF"/>
    <w:rsid w:val="003230D4"/>
    <w:rsid w:val="00323162"/>
    <w:rsid w:val="003257F2"/>
    <w:rsid w:val="0032687D"/>
    <w:rsid w:val="00330F67"/>
    <w:rsid w:val="00331F4A"/>
    <w:rsid w:val="0033201B"/>
    <w:rsid w:val="00333D89"/>
    <w:rsid w:val="00334472"/>
    <w:rsid w:val="00336A6E"/>
    <w:rsid w:val="00336F35"/>
    <w:rsid w:val="0033700A"/>
    <w:rsid w:val="003375F3"/>
    <w:rsid w:val="00337F7D"/>
    <w:rsid w:val="00337FF7"/>
    <w:rsid w:val="00340350"/>
    <w:rsid w:val="003409D1"/>
    <w:rsid w:val="0034161E"/>
    <w:rsid w:val="00342803"/>
    <w:rsid w:val="00342D5C"/>
    <w:rsid w:val="00342FC0"/>
    <w:rsid w:val="00343497"/>
    <w:rsid w:val="003435FB"/>
    <w:rsid w:val="0034435E"/>
    <w:rsid w:val="0034500D"/>
    <w:rsid w:val="003463CC"/>
    <w:rsid w:val="0034652E"/>
    <w:rsid w:val="0034698E"/>
    <w:rsid w:val="00346A83"/>
    <w:rsid w:val="00347814"/>
    <w:rsid w:val="00350081"/>
    <w:rsid w:val="00351675"/>
    <w:rsid w:val="003516C6"/>
    <w:rsid w:val="00351DB0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A95"/>
    <w:rsid w:val="00362AD1"/>
    <w:rsid w:val="00362C61"/>
    <w:rsid w:val="00364C16"/>
    <w:rsid w:val="00365455"/>
    <w:rsid w:val="0036577A"/>
    <w:rsid w:val="0036636C"/>
    <w:rsid w:val="00366987"/>
    <w:rsid w:val="0036710A"/>
    <w:rsid w:val="003673DD"/>
    <w:rsid w:val="003674B9"/>
    <w:rsid w:val="0037231E"/>
    <w:rsid w:val="003730BF"/>
    <w:rsid w:val="0037485E"/>
    <w:rsid w:val="003751B4"/>
    <w:rsid w:val="00376D05"/>
    <w:rsid w:val="00377010"/>
    <w:rsid w:val="00380608"/>
    <w:rsid w:val="0038128D"/>
    <w:rsid w:val="00381441"/>
    <w:rsid w:val="00383233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74D4"/>
    <w:rsid w:val="003B0448"/>
    <w:rsid w:val="003B207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1E86"/>
    <w:rsid w:val="003C412B"/>
    <w:rsid w:val="003C4305"/>
    <w:rsid w:val="003C5C88"/>
    <w:rsid w:val="003C5CC3"/>
    <w:rsid w:val="003C6294"/>
    <w:rsid w:val="003C7B0C"/>
    <w:rsid w:val="003D2098"/>
    <w:rsid w:val="003D5A11"/>
    <w:rsid w:val="003D62BA"/>
    <w:rsid w:val="003E0482"/>
    <w:rsid w:val="003E06A5"/>
    <w:rsid w:val="003E0A29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60E"/>
    <w:rsid w:val="003F497B"/>
    <w:rsid w:val="003F4C13"/>
    <w:rsid w:val="003F6B6E"/>
    <w:rsid w:val="004009BC"/>
    <w:rsid w:val="004014F0"/>
    <w:rsid w:val="00401B2E"/>
    <w:rsid w:val="00402A6C"/>
    <w:rsid w:val="00403025"/>
    <w:rsid w:val="00403887"/>
    <w:rsid w:val="0040437D"/>
    <w:rsid w:val="004065C9"/>
    <w:rsid w:val="00406D06"/>
    <w:rsid w:val="00407768"/>
    <w:rsid w:val="00410E8A"/>
    <w:rsid w:val="004117A5"/>
    <w:rsid w:val="0041616A"/>
    <w:rsid w:val="004171B0"/>
    <w:rsid w:val="0041766C"/>
    <w:rsid w:val="00420FAA"/>
    <w:rsid w:val="00421CB1"/>
    <w:rsid w:val="00421EDE"/>
    <w:rsid w:val="00422270"/>
    <w:rsid w:val="0042277E"/>
    <w:rsid w:val="004231F2"/>
    <w:rsid w:val="00423B91"/>
    <w:rsid w:val="00423C63"/>
    <w:rsid w:val="004242DA"/>
    <w:rsid w:val="00424EC8"/>
    <w:rsid w:val="0042751F"/>
    <w:rsid w:val="00430975"/>
    <w:rsid w:val="004314BA"/>
    <w:rsid w:val="00432050"/>
    <w:rsid w:val="0043334F"/>
    <w:rsid w:val="0043418F"/>
    <w:rsid w:val="0043666E"/>
    <w:rsid w:val="00440A1E"/>
    <w:rsid w:val="00440BB2"/>
    <w:rsid w:val="00443D30"/>
    <w:rsid w:val="00444111"/>
    <w:rsid w:val="0044567A"/>
    <w:rsid w:val="00446FB6"/>
    <w:rsid w:val="00447799"/>
    <w:rsid w:val="004506B3"/>
    <w:rsid w:val="004520C3"/>
    <w:rsid w:val="00454F4F"/>
    <w:rsid w:val="00456375"/>
    <w:rsid w:val="00457A0F"/>
    <w:rsid w:val="004601BB"/>
    <w:rsid w:val="00460FCC"/>
    <w:rsid w:val="00461939"/>
    <w:rsid w:val="004631FF"/>
    <w:rsid w:val="0046354D"/>
    <w:rsid w:val="0046367D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A11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6037"/>
    <w:rsid w:val="0049616A"/>
    <w:rsid w:val="004962A3"/>
    <w:rsid w:val="004A09F3"/>
    <w:rsid w:val="004A0AF1"/>
    <w:rsid w:val="004A2553"/>
    <w:rsid w:val="004A2B1F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4CB"/>
    <w:rsid w:val="004B6ABC"/>
    <w:rsid w:val="004C0D3B"/>
    <w:rsid w:val="004C1B7F"/>
    <w:rsid w:val="004C2165"/>
    <w:rsid w:val="004C221A"/>
    <w:rsid w:val="004C2629"/>
    <w:rsid w:val="004C2651"/>
    <w:rsid w:val="004C3F74"/>
    <w:rsid w:val="004C7C03"/>
    <w:rsid w:val="004D0C8B"/>
    <w:rsid w:val="004D3637"/>
    <w:rsid w:val="004D389E"/>
    <w:rsid w:val="004D4DD1"/>
    <w:rsid w:val="004D4F16"/>
    <w:rsid w:val="004D5963"/>
    <w:rsid w:val="004D5990"/>
    <w:rsid w:val="004D5B3E"/>
    <w:rsid w:val="004D632D"/>
    <w:rsid w:val="004D7C3B"/>
    <w:rsid w:val="004E1187"/>
    <w:rsid w:val="004E1EA4"/>
    <w:rsid w:val="004E20BF"/>
    <w:rsid w:val="004E435C"/>
    <w:rsid w:val="004E4480"/>
    <w:rsid w:val="004E464A"/>
    <w:rsid w:val="004E4AB5"/>
    <w:rsid w:val="004E4D2F"/>
    <w:rsid w:val="004E4DE7"/>
    <w:rsid w:val="004E585C"/>
    <w:rsid w:val="004E6CD0"/>
    <w:rsid w:val="004E6D87"/>
    <w:rsid w:val="004E7C69"/>
    <w:rsid w:val="004F22A7"/>
    <w:rsid w:val="004F3E57"/>
    <w:rsid w:val="004F46E0"/>
    <w:rsid w:val="004F5280"/>
    <w:rsid w:val="004F6AE5"/>
    <w:rsid w:val="004F77D2"/>
    <w:rsid w:val="0050041C"/>
    <w:rsid w:val="00501572"/>
    <w:rsid w:val="00502BA9"/>
    <w:rsid w:val="00507561"/>
    <w:rsid w:val="00507CB7"/>
    <w:rsid w:val="00510751"/>
    <w:rsid w:val="005118E7"/>
    <w:rsid w:val="0051298D"/>
    <w:rsid w:val="00513AC9"/>
    <w:rsid w:val="00516366"/>
    <w:rsid w:val="0052189F"/>
    <w:rsid w:val="00523B8E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3B62"/>
    <w:rsid w:val="0054504D"/>
    <w:rsid w:val="00545464"/>
    <w:rsid w:val="0054555B"/>
    <w:rsid w:val="00545E79"/>
    <w:rsid w:val="005477E0"/>
    <w:rsid w:val="00550F26"/>
    <w:rsid w:val="00552140"/>
    <w:rsid w:val="00553057"/>
    <w:rsid w:val="00553E36"/>
    <w:rsid w:val="005547A8"/>
    <w:rsid w:val="00555160"/>
    <w:rsid w:val="00555D74"/>
    <w:rsid w:val="00556759"/>
    <w:rsid w:val="00556DF3"/>
    <w:rsid w:val="00556E83"/>
    <w:rsid w:val="0055700D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44D"/>
    <w:rsid w:val="0058363E"/>
    <w:rsid w:val="00583703"/>
    <w:rsid w:val="00584463"/>
    <w:rsid w:val="00585367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04F5"/>
    <w:rsid w:val="005A2351"/>
    <w:rsid w:val="005A34E0"/>
    <w:rsid w:val="005A4046"/>
    <w:rsid w:val="005A4060"/>
    <w:rsid w:val="005A70E5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B73AC"/>
    <w:rsid w:val="005C054A"/>
    <w:rsid w:val="005C081F"/>
    <w:rsid w:val="005C18C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282"/>
    <w:rsid w:val="005E68B8"/>
    <w:rsid w:val="005E72ED"/>
    <w:rsid w:val="005E7F68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2A61"/>
    <w:rsid w:val="00602D71"/>
    <w:rsid w:val="00604F30"/>
    <w:rsid w:val="00605D3F"/>
    <w:rsid w:val="006106EF"/>
    <w:rsid w:val="006123F5"/>
    <w:rsid w:val="00613B7E"/>
    <w:rsid w:val="0061417D"/>
    <w:rsid w:val="00614D93"/>
    <w:rsid w:val="00614EA1"/>
    <w:rsid w:val="00614F57"/>
    <w:rsid w:val="006157C7"/>
    <w:rsid w:val="00615E09"/>
    <w:rsid w:val="00617014"/>
    <w:rsid w:val="00617765"/>
    <w:rsid w:val="00621A8A"/>
    <w:rsid w:val="00622E0F"/>
    <w:rsid w:val="006233B3"/>
    <w:rsid w:val="00623BC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36DEE"/>
    <w:rsid w:val="00640F5C"/>
    <w:rsid w:val="006417B5"/>
    <w:rsid w:val="00642331"/>
    <w:rsid w:val="00642A1E"/>
    <w:rsid w:val="00642B9F"/>
    <w:rsid w:val="00643412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2AF0"/>
    <w:rsid w:val="00683C34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5C6B"/>
    <w:rsid w:val="006A6BE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C6CD6"/>
    <w:rsid w:val="006D379D"/>
    <w:rsid w:val="006D3BA9"/>
    <w:rsid w:val="006D6AAF"/>
    <w:rsid w:val="006D7D3E"/>
    <w:rsid w:val="006E04BE"/>
    <w:rsid w:val="006E0A1B"/>
    <w:rsid w:val="006E1EC8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369"/>
    <w:rsid w:val="007026CC"/>
    <w:rsid w:val="00706D31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6075"/>
    <w:rsid w:val="007268B7"/>
    <w:rsid w:val="00730FA7"/>
    <w:rsid w:val="0073180A"/>
    <w:rsid w:val="007319DD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408E5"/>
    <w:rsid w:val="00740E06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A08"/>
    <w:rsid w:val="00757D67"/>
    <w:rsid w:val="00760AAE"/>
    <w:rsid w:val="00762BF5"/>
    <w:rsid w:val="00763890"/>
    <w:rsid w:val="007654C8"/>
    <w:rsid w:val="00766D74"/>
    <w:rsid w:val="00767BF6"/>
    <w:rsid w:val="0077374F"/>
    <w:rsid w:val="0077382E"/>
    <w:rsid w:val="00775EE2"/>
    <w:rsid w:val="007766C6"/>
    <w:rsid w:val="00776C4A"/>
    <w:rsid w:val="00777018"/>
    <w:rsid w:val="00777E6D"/>
    <w:rsid w:val="00780FB7"/>
    <w:rsid w:val="00781450"/>
    <w:rsid w:val="0078145D"/>
    <w:rsid w:val="007818CB"/>
    <w:rsid w:val="00782739"/>
    <w:rsid w:val="00783B8F"/>
    <w:rsid w:val="007842CC"/>
    <w:rsid w:val="00784576"/>
    <w:rsid w:val="00785C33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3597"/>
    <w:rsid w:val="007F4906"/>
    <w:rsid w:val="007F5B81"/>
    <w:rsid w:val="007F75FE"/>
    <w:rsid w:val="00801DFB"/>
    <w:rsid w:val="00804B7D"/>
    <w:rsid w:val="00806897"/>
    <w:rsid w:val="00810E2E"/>
    <w:rsid w:val="008111FC"/>
    <w:rsid w:val="00811E82"/>
    <w:rsid w:val="00812DE0"/>
    <w:rsid w:val="00813844"/>
    <w:rsid w:val="00814148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6D4F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37B"/>
    <w:rsid w:val="0083769D"/>
    <w:rsid w:val="00840D17"/>
    <w:rsid w:val="00842E25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5F87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5C17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4F08"/>
    <w:rsid w:val="00886455"/>
    <w:rsid w:val="00886B2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681E"/>
    <w:rsid w:val="00897630"/>
    <w:rsid w:val="00897BB3"/>
    <w:rsid w:val="008A14EB"/>
    <w:rsid w:val="008A23EB"/>
    <w:rsid w:val="008A435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389F"/>
    <w:rsid w:val="008C49FF"/>
    <w:rsid w:val="008C4B35"/>
    <w:rsid w:val="008C5E7F"/>
    <w:rsid w:val="008C5F85"/>
    <w:rsid w:val="008D053B"/>
    <w:rsid w:val="008D2576"/>
    <w:rsid w:val="008D5023"/>
    <w:rsid w:val="008D5479"/>
    <w:rsid w:val="008D6165"/>
    <w:rsid w:val="008D6914"/>
    <w:rsid w:val="008D6FC6"/>
    <w:rsid w:val="008D73C3"/>
    <w:rsid w:val="008E0CCD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A93"/>
    <w:rsid w:val="00900E0B"/>
    <w:rsid w:val="009017A8"/>
    <w:rsid w:val="00905265"/>
    <w:rsid w:val="009067CC"/>
    <w:rsid w:val="0090699D"/>
    <w:rsid w:val="00907287"/>
    <w:rsid w:val="00910C14"/>
    <w:rsid w:val="00910CC3"/>
    <w:rsid w:val="00910D00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5DB4"/>
    <w:rsid w:val="0092621B"/>
    <w:rsid w:val="00930AF2"/>
    <w:rsid w:val="009318DB"/>
    <w:rsid w:val="00931A01"/>
    <w:rsid w:val="009341DF"/>
    <w:rsid w:val="0093429A"/>
    <w:rsid w:val="00935AD0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1141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21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86D74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A6863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2FFC"/>
    <w:rsid w:val="009D31FB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885"/>
    <w:rsid w:val="009E3FE9"/>
    <w:rsid w:val="009E42D9"/>
    <w:rsid w:val="009E44AF"/>
    <w:rsid w:val="009E4E8C"/>
    <w:rsid w:val="009E50F5"/>
    <w:rsid w:val="009E6A00"/>
    <w:rsid w:val="009E6D8D"/>
    <w:rsid w:val="009E79E3"/>
    <w:rsid w:val="009F0426"/>
    <w:rsid w:val="009F0835"/>
    <w:rsid w:val="009F1279"/>
    <w:rsid w:val="009F1571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967"/>
    <w:rsid w:val="00A249DB"/>
    <w:rsid w:val="00A25B0A"/>
    <w:rsid w:val="00A264AF"/>
    <w:rsid w:val="00A30832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0CF1"/>
    <w:rsid w:val="00A416C9"/>
    <w:rsid w:val="00A42564"/>
    <w:rsid w:val="00A443B6"/>
    <w:rsid w:val="00A46653"/>
    <w:rsid w:val="00A46C7F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324C"/>
    <w:rsid w:val="00A65139"/>
    <w:rsid w:val="00A65451"/>
    <w:rsid w:val="00A706EF"/>
    <w:rsid w:val="00A70CB4"/>
    <w:rsid w:val="00A70F86"/>
    <w:rsid w:val="00A719AC"/>
    <w:rsid w:val="00A749EB"/>
    <w:rsid w:val="00A74BE4"/>
    <w:rsid w:val="00A74CFA"/>
    <w:rsid w:val="00A75AFC"/>
    <w:rsid w:val="00A8204F"/>
    <w:rsid w:val="00A82B1F"/>
    <w:rsid w:val="00A85083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71E"/>
    <w:rsid w:val="00AB0810"/>
    <w:rsid w:val="00AB1B44"/>
    <w:rsid w:val="00AB28EA"/>
    <w:rsid w:val="00AB2972"/>
    <w:rsid w:val="00AB3C07"/>
    <w:rsid w:val="00AB3D15"/>
    <w:rsid w:val="00AB444B"/>
    <w:rsid w:val="00AB4B7A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BDD"/>
    <w:rsid w:val="00AD59C9"/>
    <w:rsid w:val="00AD709B"/>
    <w:rsid w:val="00AD70A5"/>
    <w:rsid w:val="00AD747B"/>
    <w:rsid w:val="00AE0EA4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BA"/>
    <w:rsid w:val="00B04EDF"/>
    <w:rsid w:val="00B04F0A"/>
    <w:rsid w:val="00B060F2"/>
    <w:rsid w:val="00B07FCD"/>
    <w:rsid w:val="00B1008D"/>
    <w:rsid w:val="00B11986"/>
    <w:rsid w:val="00B120B0"/>
    <w:rsid w:val="00B12E57"/>
    <w:rsid w:val="00B14587"/>
    <w:rsid w:val="00B15A6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1350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3EF2"/>
    <w:rsid w:val="00B44497"/>
    <w:rsid w:val="00B44AE2"/>
    <w:rsid w:val="00B44C8D"/>
    <w:rsid w:val="00B44FFE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8E9"/>
    <w:rsid w:val="00B7370D"/>
    <w:rsid w:val="00B73C11"/>
    <w:rsid w:val="00B742F0"/>
    <w:rsid w:val="00B750BE"/>
    <w:rsid w:val="00B76A5A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67B"/>
    <w:rsid w:val="00B90AA2"/>
    <w:rsid w:val="00B90EFC"/>
    <w:rsid w:val="00B910CC"/>
    <w:rsid w:val="00B91889"/>
    <w:rsid w:val="00B92F76"/>
    <w:rsid w:val="00B94BD6"/>
    <w:rsid w:val="00B963C1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380A"/>
    <w:rsid w:val="00BC4328"/>
    <w:rsid w:val="00BC5B35"/>
    <w:rsid w:val="00BC5E22"/>
    <w:rsid w:val="00BD1416"/>
    <w:rsid w:val="00BD147B"/>
    <w:rsid w:val="00BD1C34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FF"/>
    <w:rsid w:val="00C07671"/>
    <w:rsid w:val="00C10C48"/>
    <w:rsid w:val="00C10FA9"/>
    <w:rsid w:val="00C110FB"/>
    <w:rsid w:val="00C11A19"/>
    <w:rsid w:val="00C13B8D"/>
    <w:rsid w:val="00C13E00"/>
    <w:rsid w:val="00C153B9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3FDC"/>
    <w:rsid w:val="00C34E70"/>
    <w:rsid w:val="00C3704A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3CC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67A8"/>
    <w:rsid w:val="00C67DF5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6DDD"/>
    <w:rsid w:val="00C77D6A"/>
    <w:rsid w:val="00C82153"/>
    <w:rsid w:val="00C82F03"/>
    <w:rsid w:val="00C83D3C"/>
    <w:rsid w:val="00C83DF6"/>
    <w:rsid w:val="00C83FD8"/>
    <w:rsid w:val="00C90A14"/>
    <w:rsid w:val="00C90C31"/>
    <w:rsid w:val="00C90DC9"/>
    <w:rsid w:val="00C92E31"/>
    <w:rsid w:val="00C949DF"/>
    <w:rsid w:val="00C94D03"/>
    <w:rsid w:val="00C95911"/>
    <w:rsid w:val="00CA0881"/>
    <w:rsid w:val="00CA655E"/>
    <w:rsid w:val="00CA67C9"/>
    <w:rsid w:val="00CA7FCB"/>
    <w:rsid w:val="00CB4D6A"/>
    <w:rsid w:val="00CB52DB"/>
    <w:rsid w:val="00CB5682"/>
    <w:rsid w:val="00CB5CFB"/>
    <w:rsid w:val="00CB68E3"/>
    <w:rsid w:val="00CB7223"/>
    <w:rsid w:val="00CB72EB"/>
    <w:rsid w:val="00CB7C32"/>
    <w:rsid w:val="00CB7C83"/>
    <w:rsid w:val="00CC0C9F"/>
    <w:rsid w:val="00CC1062"/>
    <w:rsid w:val="00CC1422"/>
    <w:rsid w:val="00CC1F4B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46B"/>
    <w:rsid w:val="00CE75D6"/>
    <w:rsid w:val="00CF01AC"/>
    <w:rsid w:val="00CF1F34"/>
    <w:rsid w:val="00CF2099"/>
    <w:rsid w:val="00CF2F60"/>
    <w:rsid w:val="00CF5AB3"/>
    <w:rsid w:val="00CF5C2D"/>
    <w:rsid w:val="00CF70EC"/>
    <w:rsid w:val="00CF7304"/>
    <w:rsid w:val="00CF7330"/>
    <w:rsid w:val="00CF74EB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1C5F"/>
    <w:rsid w:val="00D127D0"/>
    <w:rsid w:val="00D12812"/>
    <w:rsid w:val="00D12D2C"/>
    <w:rsid w:val="00D139D9"/>
    <w:rsid w:val="00D17DB4"/>
    <w:rsid w:val="00D2057A"/>
    <w:rsid w:val="00D207BD"/>
    <w:rsid w:val="00D21BE7"/>
    <w:rsid w:val="00D26873"/>
    <w:rsid w:val="00D27586"/>
    <w:rsid w:val="00D275CA"/>
    <w:rsid w:val="00D27FC3"/>
    <w:rsid w:val="00D32071"/>
    <w:rsid w:val="00D32188"/>
    <w:rsid w:val="00D330ED"/>
    <w:rsid w:val="00D34704"/>
    <w:rsid w:val="00D34BA4"/>
    <w:rsid w:val="00D35FC9"/>
    <w:rsid w:val="00D364D6"/>
    <w:rsid w:val="00D37CA7"/>
    <w:rsid w:val="00D40A84"/>
    <w:rsid w:val="00D4197E"/>
    <w:rsid w:val="00D43E57"/>
    <w:rsid w:val="00D44221"/>
    <w:rsid w:val="00D44C66"/>
    <w:rsid w:val="00D46DB0"/>
    <w:rsid w:val="00D478F3"/>
    <w:rsid w:val="00D50D2A"/>
    <w:rsid w:val="00D51329"/>
    <w:rsid w:val="00D5227E"/>
    <w:rsid w:val="00D5354E"/>
    <w:rsid w:val="00D549AF"/>
    <w:rsid w:val="00D5542B"/>
    <w:rsid w:val="00D5638C"/>
    <w:rsid w:val="00D571D6"/>
    <w:rsid w:val="00D5766D"/>
    <w:rsid w:val="00D61CE3"/>
    <w:rsid w:val="00D62032"/>
    <w:rsid w:val="00D6354F"/>
    <w:rsid w:val="00D64749"/>
    <w:rsid w:val="00D649BD"/>
    <w:rsid w:val="00D651BA"/>
    <w:rsid w:val="00D6751A"/>
    <w:rsid w:val="00D679D5"/>
    <w:rsid w:val="00D67B54"/>
    <w:rsid w:val="00D70DA1"/>
    <w:rsid w:val="00D732B8"/>
    <w:rsid w:val="00D76E03"/>
    <w:rsid w:val="00D77EF5"/>
    <w:rsid w:val="00D81159"/>
    <w:rsid w:val="00D813C3"/>
    <w:rsid w:val="00D81C0D"/>
    <w:rsid w:val="00D83908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FFA"/>
    <w:rsid w:val="00DA7976"/>
    <w:rsid w:val="00DB1951"/>
    <w:rsid w:val="00DB2953"/>
    <w:rsid w:val="00DB2B0C"/>
    <w:rsid w:val="00DB2F69"/>
    <w:rsid w:val="00DB32E6"/>
    <w:rsid w:val="00DB58B8"/>
    <w:rsid w:val="00DC0839"/>
    <w:rsid w:val="00DC0FE9"/>
    <w:rsid w:val="00DC32E5"/>
    <w:rsid w:val="00DC4E56"/>
    <w:rsid w:val="00DC5EFA"/>
    <w:rsid w:val="00DC5FE8"/>
    <w:rsid w:val="00DD0A45"/>
    <w:rsid w:val="00DD0A75"/>
    <w:rsid w:val="00DD1A9A"/>
    <w:rsid w:val="00DD1D00"/>
    <w:rsid w:val="00DD2061"/>
    <w:rsid w:val="00DD331D"/>
    <w:rsid w:val="00DD39E3"/>
    <w:rsid w:val="00DD59C9"/>
    <w:rsid w:val="00DD64F8"/>
    <w:rsid w:val="00DD653E"/>
    <w:rsid w:val="00DD6E57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1321"/>
    <w:rsid w:val="00DF1B5F"/>
    <w:rsid w:val="00DF321B"/>
    <w:rsid w:val="00DF344E"/>
    <w:rsid w:val="00DF3B7B"/>
    <w:rsid w:val="00DF5121"/>
    <w:rsid w:val="00DF544E"/>
    <w:rsid w:val="00DF6801"/>
    <w:rsid w:val="00DF7016"/>
    <w:rsid w:val="00E01CA6"/>
    <w:rsid w:val="00E02B01"/>
    <w:rsid w:val="00E02E3E"/>
    <w:rsid w:val="00E03799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360E"/>
    <w:rsid w:val="00E14128"/>
    <w:rsid w:val="00E16C3A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0F16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37BDB"/>
    <w:rsid w:val="00E40FDE"/>
    <w:rsid w:val="00E4109B"/>
    <w:rsid w:val="00E41367"/>
    <w:rsid w:val="00E41478"/>
    <w:rsid w:val="00E42E7D"/>
    <w:rsid w:val="00E43E36"/>
    <w:rsid w:val="00E45014"/>
    <w:rsid w:val="00E455A4"/>
    <w:rsid w:val="00E46849"/>
    <w:rsid w:val="00E47649"/>
    <w:rsid w:val="00E476B5"/>
    <w:rsid w:val="00E50031"/>
    <w:rsid w:val="00E51800"/>
    <w:rsid w:val="00E522AC"/>
    <w:rsid w:val="00E549D0"/>
    <w:rsid w:val="00E54C62"/>
    <w:rsid w:val="00E54F4D"/>
    <w:rsid w:val="00E55ED3"/>
    <w:rsid w:val="00E55F5A"/>
    <w:rsid w:val="00E56BF3"/>
    <w:rsid w:val="00E603FB"/>
    <w:rsid w:val="00E61994"/>
    <w:rsid w:val="00E61998"/>
    <w:rsid w:val="00E6478C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4A5"/>
    <w:rsid w:val="00E765AC"/>
    <w:rsid w:val="00E769AA"/>
    <w:rsid w:val="00E7772C"/>
    <w:rsid w:val="00E80F7A"/>
    <w:rsid w:val="00E82BA2"/>
    <w:rsid w:val="00E85AEA"/>
    <w:rsid w:val="00E8636D"/>
    <w:rsid w:val="00E8701C"/>
    <w:rsid w:val="00E90D92"/>
    <w:rsid w:val="00E91123"/>
    <w:rsid w:val="00E914C2"/>
    <w:rsid w:val="00E91D23"/>
    <w:rsid w:val="00E91E87"/>
    <w:rsid w:val="00E9263B"/>
    <w:rsid w:val="00E940E5"/>
    <w:rsid w:val="00E9475F"/>
    <w:rsid w:val="00E95744"/>
    <w:rsid w:val="00E96CF3"/>
    <w:rsid w:val="00EA1805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917"/>
    <w:rsid w:val="00EB4E88"/>
    <w:rsid w:val="00EB552E"/>
    <w:rsid w:val="00EB7D2D"/>
    <w:rsid w:val="00EC0A54"/>
    <w:rsid w:val="00EC1E63"/>
    <w:rsid w:val="00EC2040"/>
    <w:rsid w:val="00EC226B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0FA"/>
    <w:rsid w:val="00EE1AA5"/>
    <w:rsid w:val="00EE2E96"/>
    <w:rsid w:val="00EE38A3"/>
    <w:rsid w:val="00EE573C"/>
    <w:rsid w:val="00EE5AE7"/>
    <w:rsid w:val="00EE5ECB"/>
    <w:rsid w:val="00EE608B"/>
    <w:rsid w:val="00EE6BB8"/>
    <w:rsid w:val="00EE6E9D"/>
    <w:rsid w:val="00EF024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14A7"/>
    <w:rsid w:val="00F32AB0"/>
    <w:rsid w:val="00F33422"/>
    <w:rsid w:val="00F33939"/>
    <w:rsid w:val="00F33A51"/>
    <w:rsid w:val="00F33F6D"/>
    <w:rsid w:val="00F3573D"/>
    <w:rsid w:val="00F364F0"/>
    <w:rsid w:val="00F40501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2351"/>
    <w:rsid w:val="00F53743"/>
    <w:rsid w:val="00F54931"/>
    <w:rsid w:val="00F54D5C"/>
    <w:rsid w:val="00F555AF"/>
    <w:rsid w:val="00F56D99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D58"/>
    <w:rsid w:val="00F670CB"/>
    <w:rsid w:val="00F670CC"/>
    <w:rsid w:val="00F67E03"/>
    <w:rsid w:val="00F7014E"/>
    <w:rsid w:val="00F730AA"/>
    <w:rsid w:val="00F73CFE"/>
    <w:rsid w:val="00F7449E"/>
    <w:rsid w:val="00F74C15"/>
    <w:rsid w:val="00F75CD5"/>
    <w:rsid w:val="00F765FE"/>
    <w:rsid w:val="00F76A8A"/>
    <w:rsid w:val="00F771A7"/>
    <w:rsid w:val="00F77F71"/>
    <w:rsid w:val="00F81017"/>
    <w:rsid w:val="00F8109E"/>
    <w:rsid w:val="00F81FEB"/>
    <w:rsid w:val="00F8281C"/>
    <w:rsid w:val="00F84C90"/>
    <w:rsid w:val="00F85D19"/>
    <w:rsid w:val="00F90156"/>
    <w:rsid w:val="00F90E06"/>
    <w:rsid w:val="00F91A98"/>
    <w:rsid w:val="00F93883"/>
    <w:rsid w:val="00F94CC7"/>
    <w:rsid w:val="00F95DAC"/>
    <w:rsid w:val="00F9724E"/>
    <w:rsid w:val="00F97592"/>
    <w:rsid w:val="00F97705"/>
    <w:rsid w:val="00F97FD9"/>
    <w:rsid w:val="00FA2A2E"/>
    <w:rsid w:val="00FA2A38"/>
    <w:rsid w:val="00FA6428"/>
    <w:rsid w:val="00FA6C85"/>
    <w:rsid w:val="00FB0D07"/>
    <w:rsid w:val="00FB1219"/>
    <w:rsid w:val="00FB1280"/>
    <w:rsid w:val="00FB15D2"/>
    <w:rsid w:val="00FB2213"/>
    <w:rsid w:val="00FB26FF"/>
    <w:rsid w:val="00FB3289"/>
    <w:rsid w:val="00FB3BEF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C6C67"/>
    <w:rsid w:val="00FD02E9"/>
    <w:rsid w:val="00FD04D5"/>
    <w:rsid w:val="00FD1C57"/>
    <w:rsid w:val="00FD367F"/>
    <w:rsid w:val="00FD4376"/>
    <w:rsid w:val="00FD4436"/>
    <w:rsid w:val="00FD4C86"/>
    <w:rsid w:val="00FD4E7D"/>
    <w:rsid w:val="00FE192B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731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,网格型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28">
    <w:name w:val="Style Bulleted Symbol (symbol) Left:  0.25&quot; Hanging:  0.25&quot;228"/>
    <w:basedOn w:val="a2"/>
    <w:rsid w:val="00C153B9"/>
  </w:style>
  <w:style w:type="paragraph" w:customStyle="1" w:styleId="Proposal0">
    <w:name w:val="Proposal"/>
    <w:basedOn w:val="a3"/>
    <w:qFormat/>
    <w:rsid w:val="00B15A67"/>
    <w:pPr>
      <w:numPr>
        <w:numId w:val="6"/>
      </w:numPr>
      <w:tabs>
        <w:tab w:val="left" w:pos="1701"/>
      </w:tabs>
      <w:overflowPunct/>
      <w:autoSpaceDE/>
      <w:autoSpaceDN/>
      <w:adjustRightInd/>
      <w:spacing w:after="0" w:line="240" w:lineRule="auto"/>
      <w:ind w:left="1701" w:hanging="1701"/>
      <w:textAlignment w:val="auto"/>
    </w:pPr>
    <w:rPr>
      <w:rFonts w:ascii="Arial" w:eastAsia="DengXian" w:hAnsi="Arial" w:cs="Arial"/>
      <w:b/>
      <w:bCs/>
      <w:color w:val="FF0000"/>
      <w:lang w:eastAsia="en-US"/>
    </w:rPr>
  </w:style>
  <w:style w:type="paragraph" w:customStyle="1" w:styleId="proposal">
    <w:name w:val="proposal"/>
    <w:basedOn w:val="a3"/>
    <w:next w:val="a"/>
    <w:link w:val="proposalChar"/>
    <w:qFormat/>
    <w:rsid w:val="00B15A67"/>
    <w:pPr>
      <w:numPr>
        <w:numId w:val="8"/>
      </w:numPr>
      <w:overflowPunct/>
      <w:autoSpaceDE/>
      <w:autoSpaceDN/>
      <w:adjustRightInd/>
      <w:snapToGrid w:val="0"/>
      <w:spacing w:beforeLines="50" w:before="156" w:afterLines="50" w:after="156" w:line="240" w:lineRule="auto"/>
      <w:jc w:val="both"/>
      <w:textAlignment w:val="auto"/>
    </w:pPr>
    <w:rPr>
      <w:rFonts w:eastAsia="SimSun"/>
      <w:b/>
      <w:lang w:val="en-US" w:eastAsia="zh-CN"/>
    </w:rPr>
  </w:style>
  <w:style w:type="character" w:customStyle="1" w:styleId="proposalChar">
    <w:name w:val="proposal Char"/>
    <w:link w:val="proposal"/>
    <w:rsid w:val="00B15A67"/>
    <w:rPr>
      <w:rFonts w:ascii="Times New Roman" w:eastAsia="SimSu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6C41C9-D303-4C8A-A523-C408FFAF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98</cp:revision>
  <dcterms:created xsi:type="dcterms:W3CDTF">2025-02-07T03:58:00Z</dcterms:created>
  <dcterms:modified xsi:type="dcterms:W3CDTF">2025-08-15T04:35:00Z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